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26" w:rsidRDefault="00FA7BA8">
      <w:pPr>
        <w:pStyle w:val="BodyText"/>
        <w:spacing w:before="36"/>
        <w:ind w:left="1332" w:right="138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Activity Report</w:t>
      </w:r>
    </w:p>
    <w:tbl>
      <w:tblPr>
        <w:tblpPr w:leftFromText="180" w:rightFromText="180" w:vertAnchor="text" w:horzAnchor="margin" w:tblpXSpec="center" w:tblpY="222"/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3"/>
        <w:gridCol w:w="6448"/>
      </w:tblGrid>
      <w:tr w:rsidR="00427526">
        <w:trPr>
          <w:trHeight w:val="309"/>
        </w:trPr>
        <w:tc>
          <w:tcPr>
            <w:tcW w:w="10471" w:type="dxa"/>
            <w:gridSpan w:val="2"/>
          </w:tcPr>
          <w:p w:rsidR="00427526" w:rsidRDefault="00FA7BA8">
            <w:pPr>
              <w:pStyle w:val="TableParagraph"/>
              <w:ind w:left="82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  </w:t>
            </w:r>
          </w:p>
          <w:p w:rsidR="00427526" w:rsidRDefault="00FA7BA8">
            <w:pPr>
              <w:pStyle w:val="TableParagraph"/>
              <w:ind w:left="827" w:firstLineChars="650" w:firstLine="18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Academic year 2025-26 (June 2025 - May 2026)</w:t>
            </w:r>
          </w:p>
          <w:p w:rsidR="00427526" w:rsidRDefault="00427526">
            <w:pPr>
              <w:pStyle w:val="TableParagraph"/>
              <w:ind w:left="82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27526">
        <w:trPr>
          <w:trHeight w:val="309"/>
        </w:trPr>
        <w:tc>
          <w:tcPr>
            <w:tcW w:w="4023" w:type="dxa"/>
          </w:tcPr>
          <w:p w:rsidR="00427526" w:rsidRDefault="00FA7BA8">
            <w:pPr>
              <w:pStyle w:val="TableParagrap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 of the Activity</w:t>
            </w:r>
          </w:p>
        </w:tc>
        <w:tc>
          <w:tcPr>
            <w:tcW w:w="6448" w:type="dxa"/>
          </w:tcPr>
          <w:p w:rsidR="00427526" w:rsidRPr="00ED51C1" w:rsidRDefault="00ED51C1">
            <w:pPr>
              <w:spacing w:before="97"/>
              <w:ind w:right="8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51C1">
              <w:rPr>
                <w:b/>
                <w:sz w:val="24"/>
                <w:szCs w:val="24"/>
              </w:rPr>
              <w:t>GST 2.0 Redefining India’s Tax Landscape</w:t>
            </w:r>
          </w:p>
        </w:tc>
      </w:tr>
      <w:tr w:rsidR="00427526">
        <w:trPr>
          <w:trHeight w:val="311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5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6448" w:type="dxa"/>
          </w:tcPr>
          <w:p w:rsidR="00427526" w:rsidRPr="00A95A42" w:rsidRDefault="00ED51C1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>22/09/2025</w:t>
            </w:r>
          </w:p>
        </w:tc>
      </w:tr>
      <w:tr w:rsidR="00427526">
        <w:trPr>
          <w:trHeight w:val="311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5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Time and Venue</w:t>
            </w:r>
          </w:p>
        </w:tc>
        <w:tc>
          <w:tcPr>
            <w:tcW w:w="6448" w:type="dxa"/>
          </w:tcPr>
          <w:p w:rsidR="00427526" w:rsidRPr="00A95A42" w:rsidRDefault="00ED51C1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>11:30am to 12:45pm, Seminar hall, SSMRV College</w:t>
            </w:r>
          </w:p>
        </w:tc>
      </w:tr>
      <w:tr w:rsidR="00427526">
        <w:trPr>
          <w:trHeight w:val="311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5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Mode (Online/Offline)</w:t>
            </w:r>
          </w:p>
        </w:tc>
        <w:tc>
          <w:tcPr>
            <w:tcW w:w="6448" w:type="dxa"/>
          </w:tcPr>
          <w:p w:rsidR="00427526" w:rsidRPr="00A95A42" w:rsidRDefault="00ED51C1">
            <w:pPr>
              <w:pStyle w:val="TableParagraph"/>
              <w:spacing w:line="258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 xml:space="preserve"> Offline</w:t>
            </w:r>
          </w:p>
        </w:tc>
      </w:tr>
      <w:tr w:rsidR="00427526">
        <w:trPr>
          <w:trHeight w:val="311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58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Web Link</w:t>
            </w:r>
          </w:p>
        </w:tc>
        <w:tc>
          <w:tcPr>
            <w:tcW w:w="6448" w:type="dxa"/>
          </w:tcPr>
          <w:p w:rsidR="00427526" w:rsidRPr="00A95A42" w:rsidRDefault="00ED51C1">
            <w:pPr>
              <w:pStyle w:val="TableParagraph"/>
              <w:spacing w:line="258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 xml:space="preserve">  NA</w:t>
            </w:r>
          </w:p>
        </w:tc>
      </w:tr>
      <w:tr w:rsidR="00427526">
        <w:trPr>
          <w:trHeight w:val="941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6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Organized by</w:t>
            </w:r>
          </w:p>
          <w:p w:rsidR="00427526" w:rsidRDefault="00FA7BA8">
            <w:pPr>
              <w:pStyle w:val="TableParagraph"/>
              <w:spacing w:line="270" w:lineRule="atLeast"/>
              <w:ind w:right="148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of the Department / Activity Centre</w:t>
            </w:r>
          </w:p>
        </w:tc>
        <w:tc>
          <w:tcPr>
            <w:tcW w:w="6448" w:type="dxa"/>
          </w:tcPr>
          <w:p w:rsidR="00427526" w:rsidRPr="00A95A42" w:rsidRDefault="00427526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D51C1" w:rsidRPr="00A95A42" w:rsidRDefault="00ED51C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 xml:space="preserve">Accounting and Taxation Club </w:t>
            </w:r>
          </w:p>
          <w:p w:rsidR="00ED51C1" w:rsidRPr="00A95A42" w:rsidRDefault="00ED51C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>Department of Commerce</w:t>
            </w:r>
          </w:p>
        </w:tc>
      </w:tr>
      <w:tr w:rsidR="00427526">
        <w:trPr>
          <w:trHeight w:val="465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6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Event Coordinator/ Faculty In-charge</w:t>
            </w:r>
          </w:p>
          <w:p w:rsidR="00427526" w:rsidRDefault="00427526">
            <w:pPr>
              <w:pStyle w:val="TableParagraph"/>
              <w:spacing w:line="268" w:lineRule="exact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448" w:type="dxa"/>
          </w:tcPr>
          <w:p w:rsidR="00427526" w:rsidRPr="00A95A42" w:rsidRDefault="00ED51C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 xml:space="preserve">Ms. Vidya U </w:t>
            </w:r>
            <w:proofErr w:type="spellStart"/>
            <w:r w:rsidRPr="00A95A42">
              <w:rPr>
                <w:rFonts w:asciiTheme="minorHAnsi" w:hAnsiTheme="minorHAnsi" w:cstheme="minorHAnsi"/>
                <w:sz w:val="24"/>
                <w:szCs w:val="24"/>
              </w:rPr>
              <w:t>Jambagi</w:t>
            </w:r>
            <w:proofErr w:type="spellEnd"/>
          </w:p>
        </w:tc>
      </w:tr>
      <w:tr w:rsidR="00427526">
        <w:trPr>
          <w:trHeight w:val="465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68" w:lineRule="exact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Student Coordinator </w:t>
            </w:r>
          </w:p>
        </w:tc>
        <w:tc>
          <w:tcPr>
            <w:tcW w:w="6448" w:type="dxa"/>
          </w:tcPr>
          <w:p w:rsidR="00427526" w:rsidRPr="00A95A42" w:rsidRDefault="00ED51C1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</w:tr>
      <w:tr w:rsidR="00427526">
        <w:trPr>
          <w:trHeight w:val="941"/>
        </w:trPr>
        <w:tc>
          <w:tcPr>
            <w:tcW w:w="4023" w:type="dxa"/>
          </w:tcPr>
          <w:p w:rsidR="00427526" w:rsidRDefault="00FA7BA8">
            <w:pPr>
              <w:pStyle w:val="TableParagraph"/>
              <w:spacing w:line="26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Nature</w:t>
            </w:r>
          </w:p>
          <w:p w:rsidR="00427526" w:rsidRDefault="00FA7BA8">
            <w:pPr>
              <w:pStyle w:val="TableParagraph"/>
              <w:spacing w:line="268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Academic /Co- curricular/extracurricular/others</w:t>
            </w:r>
          </w:p>
        </w:tc>
        <w:tc>
          <w:tcPr>
            <w:tcW w:w="6448" w:type="dxa"/>
          </w:tcPr>
          <w:p w:rsidR="00427526" w:rsidRPr="00A95A42" w:rsidRDefault="00427526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D51C1" w:rsidRPr="00A95A42" w:rsidRDefault="00ED51C1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>Academic</w:t>
            </w:r>
          </w:p>
        </w:tc>
      </w:tr>
      <w:tr w:rsidR="00427526">
        <w:trPr>
          <w:trHeight w:val="309"/>
        </w:trPr>
        <w:tc>
          <w:tcPr>
            <w:tcW w:w="4023" w:type="dxa"/>
          </w:tcPr>
          <w:p w:rsidR="00427526" w:rsidRDefault="00FA7BA8">
            <w:pPr>
              <w:pStyle w:val="TableParagraph"/>
              <w:ind w:left="0" w:firstLineChars="50" w:firstLin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Topic Name</w:t>
            </w:r>
          </w:p>
        </w:tc>
        <w:tc>
          <w:tcPr>
            <w:tcW w:w="6448" w:type="dxa"/>
          </w:tcPr>
          <w:p w:rsidR="00427526" w:rsidRPr="00A95A42" w:rsidRDefault="00ED51C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95A42">
              <w:rPr>
                <w:rFonts w:asciiTheme="minorHAnsi" w:hAnsiTheme="minorHAnsi" w:cstheme="minorHAnsi"/>
                <w:sz w:val="24"/>
                <w:szCs w:val="24"/>
              </w:rPr>
              <w:t>GST 2.0 Redefining India’s Tax Landscape</w:t>
            </w:r>
          </w:p>
        </w:tc>
      </w:tr>
      <w:tr w:rsidR="00427526">
        <w:trPr>
          <w:trHeight w:val="309"/>
        </w:trPr>
        <w:tc>
          <w:tcPr>
            <w:tcW w:w="4023" w:type="dxa"/>
          </w:tcPr>
          <w:p w:rsidR="00427526" w:rsidRDefault="00FA7BA8">
            <w:pPr>
              <w:pStyle w:val="TableParagraph"/>
              <w:ind w:left="0" w:firstLineChars="50" w:firstLin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Resource Person Details </w:t>
            </w:r>
          </w:p>
          <w:p w:rsidR="00427526" w:rsidRDefault="00FA7BA8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(Name, Designation and Organization/Institution)</w:t>
            </w:r>
          </w:p>
        </w:tc>
        <w:tc>
          <w:tcPr>
            <w:tcW w:w="6448" w:type="dxa"/>
          </w:tcPr>
          <w:p w:rsidR="00ED51C1" w:rsidRPr="00A95A42" w:rsidRDefault="00ED51C1" w:rsidP="00ED51C1">
            <w:pPr>
              <w:rPr>
                <w:rFonts w:cstheme="minorHAnsi"/>
                <w:sz w:val="24"/>
                <w:szCs w:val="24"/>
              </w:rPr>
            </w:pPr>
            <w:r w:rsidRPr="00A95A42">
              <w:rPr>
                <w:rFonts w:cstheme="minorHAnsi"/>
                <w:sz w:val="24"/>
                <w:szCs w:val="24"/>
              </w:rPr>
              <w:t xml:space="preserve"> Dr S R </w:t>
            </w:r>
            <w:proofErr w:type="spellStart"/>
            <w:r w:rsidRPr="00A95A42">
              <w:rPr>
                <w:rFonts w:cstheme="minorHAnsi"/>
                <w:sz w:val="24"/>
                <w:szCs w:val="24"/>
              </w:rPr>
              <w:t>Keshava</w:t>
            </w:r>
            <w:proofErr w:type="spellEnd"/>
          </w:p>
          <w:p w:rsidR="00427526" w:rsidRPr="00A95A42" w:rsidRDefault="00ED51C1" w:rsidP="00ED5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95A42">
              <w:rPr>
                <w:rFonts w:cstheme="minorHAnsi"/>
                <w:sz w:val="24"/>
                <w:szCs w:val="24"/>
              </w:rPr>
              <w:t>Senior Professor, Department of Economics, Bangalore University</w:t>
            </w:r>
          </w:p>
        </w:tc>
      </w:tr>
      <w:tr w:rsidR="00427526">
        <w:trPr>
          <w:trHeight w:val="507"/>
        </w:trPr>
        <w:tc>
          <w:tcPr>
            <w:tcW w:w="4023" w:type="dxa"/>
          </w:tcPr>
          <w:p w:rsidR="00427526" w:rsidRDefault="00FA7BA8">
            <w:pPr>
              <w:pStyle w:val="TableParagraph"/>
              <w:ind w:left="0" w:firstLineChars="50" w:firstLin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No. of Participants </w:t>
            </w:r>
          </w:p>
          <w:p w:rsidR="00427526" w:rsidRDefault="00FA7BA8">
            <w:pPr>
              <w:pStyle w:val="TableParagraph"/>
              <w:ind w:left="0" w:firstLineChars="100" w:firstLine="24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A)External</w:t>
            </w:r>
          </w:p>
          <w:p w:rsidR="00427526" w:rsidRDefault="00FA7BA8">
            <w:pPr>
              <w:pStyle w:val="TableParagraph"/>
              <w:ind w:left="0" w:firstLineChars="100" w:firstLine="24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B)Internal</w:t>
            </w:r>
          </w:p>
          <w:p w:rsidR="00427526" w:rsidRDefault="00427526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448" w:type="dxa"/>
          </w:tcPr>
          <w:p w:rsidR="00427526" w:rsidRPr="00A95A42" w:rsidRDefault="00A95A42" w:rsidP="00A95A4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ED51C1" w:rsidRPr="00A95A42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</w:tr>
      <w:tr w:rsidR="00427526">
        <w:trPr>
          <w:trHeight w:val="1248"/>
        </w:trPr>
        <w:tc>
          <w:tcPr>
            <w:tcW w:w="4023" w:type="dxa"/>
          </w:tcPr>
          <w:p w:rsidR="00427526" w:rsidRDefault="00FA7BA8">
            <w:pPr>
              <w:pStyle w:val="TableParagraph"/>
              <w:ind w:left="0" w:firstLineChars="50" w:firstLin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Objectives of the activity</w:t>
            </w:r>
          </w:p>
        </w:tc>
        <w:tc>
          <w:tcPr>
            <w:tcW w:w="6448" w:type="dxa"/>
          </w:tcPr>
          <w:p w:rsidR="00ED51C1" w:rsidRPr="00A95A42" w:rsidRDefault="00ED51C1" w:rsidP="00ED51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95A42">
              <w:rPr>
                <w:rFonts w:cstheme="minorHAnsi"/>
              </w:rPr>
              <w:t>To understand the reforms of GST 2.0 in Indian economy</w:t>
            </w:r>
          </w:p>
          <w:p w:rsidR="00427526" w:rsidRPr="00A95A42" w:rsidRDefault="00ED51C1" w:rsidP="00ED51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A95A42">
              <w:rPr>
                <w:rFonts w:cstheme="minorHAnsi"/>
                <w:kern w:val="0"/>
                <w14:ligatures w14:val="none"/>
              </w:rPr>
              <w:t>To understand the effect of GST 2.0 on Consumers, Business and Government</w:t>
            </w:r>
          </w:p>
        </w:tc>
      </w:tr>
      <w:tr w:rsidR="00427526">
        <w:trPr>
          <w:trHeight w:val="579"/>
        </w:trPr>
        <w:tc>
          <w:tcPr>
            <w:tcW w:w="4023" w:type="dxa"/>
          </w:tcPr>
          <w:p w:rsidR="00427526" w:rsidRDefault="00FA7BA8">
            <w:pPr>
              <w:pStyle w:val="TableParagraph"/>
              <w:ind w:left="0" w:firstLineChars="50" w:firstLin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Outcome of activity</w:t>
            </w:r>
          </w:p>
        </w:tc>
        <w:tc>
          <w:tcPr>
            <w:tcW w:w="6448" w:type="dxa"/>
          </w:tcPr>
          <w:p w:rsidR="00ED51C1" w:rsidRPr="00A95A42" w:rsidRDefault="00ED51C1" w:rsidP="00ED51C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95A42">
              <w:rPr>
                <w:rFonts w:cstheme="minorHAnsi"/>
              </w:rPr>
              <w:t>Students understood about the new tax rates, its classification and implication on goods and services</w:t>
            </w:r>
          </w:p>
          <w:p w:rsidR="00427526" w:rsidRPr="00A95A42" w:rsidRDefault="00ED51C1" w:rsidP="00ED51C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A95A42">
              <w:rPr>
                <w:rFonts w:cstheme="minorHAnsi"/>
              </w:rPr>
              <w:t>They</w:t>
            </w:r>
            <w:r w:rsidRPr="00A95A42">
              <w:rPr>
                <w:rFonts w:cstheme="minorHAnsi"/>
                <w:kern w:val="0"/>
                <w14:ligatures w14:val="none"/>
              </w:rPr>
              <w:t>Understood</w:t>
            </w:r>
            <w:proofErr w:type="spellEnd"/>
            <w:r w:rsidRPr="00A95A42">
              <w:rPr>
                <w:rFonts w:cstheme="minorHAnsi"/>
                <w:kern w:val="0"/>
                <w14:ligatures w14:val="none"/>
              </w:rPr>
              <w:t xml:space="preserve"> the importance of GST 2.0- Two Slab tax structure</w:t>
            </w:r>
          </w:p>
        </w:tc>
      </w:tr>
    </w:tbl>
    <w:p w:rsidR="00B53966" w:rsidRDefault="00FA7BA8" w:rsidP="00B53966">
      <w:pPr>
        <w:rPr>
          <w:noProof/>
          <w:lang w:eastAsia="en-IN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B53966" w:rsidRDefault="00B53966" w:rsidP="00B53966">
      <w:r>
        <w:rPr>
          <w:noProof/>
          <w:lang w:eastAsia="en-IN"/>
        </w:rPr>
        <w:lastRenderedPageBreak/>
        <w:drawing>
          <wp:anchor distT="0" distB="0" distL="114300" distR="114300" simplePos="0" relativeHeight="251659264" behindDoc="0" locked="0" layoutInCell="1" allowOverlap="1" wp14:anchorId="497005E4" wp14:editId="699EDA63">
            <wp:simplePos x="0" y="0"/>
            <wp:positionH relativeFrom="margin">
              <wp:posOffset>91440</wp:posOffset>
            </wp:positionH>
            <wp:positionV relativeFrom="paragraph">
              <wp:posOffset>49530</wp:posOffset>
            </wp:positionV>
            <wp:extent cx="5902960" cy="6568440"/>
            <wp:effectExtent l="0" t="0" r="2540" b="3810"/>
            <wp:wrapNone/>
            <wp:docPr id="932792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9251" name="Picture 932792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53966" w:rsidRDefault="00B53966" w:rsidP="00B53966">
      <w:r>
        <w:rPr>
          <w:noProof/>
          <w:lang w:eastAsia="en-IN"/>
        </w:rPr>
        <w:lastRenderedPageBreak/>
        <w:drawing>
          <wp:anchor distT="0" distB="0" distL="114300" distR="114300" simplePos="0" relativeHeight="251666432" behindDoc="0" locked="0" layoutInCell="1" allowOverlap="1" wp14:anchorId="0E2CEAA6" wp14:editId="6C329E3F">
            <wp:simplePos x="0" y="0"/>
            <wp:positionH relativeFrom="column">
              <wp:posOffset>-874060</wp:posOffset>
            </wp:positionH>
            <wp:positionV relativeFrom="paragraph">
              <wp:posOffset>-887506</wp:posOffset>
            </wp:positionV>
            <wp:extent cx="7737201" cy="1156447"/>
            <wp:effectExtent l="0" t="0" r="0" b="0"/>
            <wp:wrapNone/>
            <wp:docPr id="1634300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0026" name="Picture 1634300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4359" cy="1190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966" w:rsidRDefault="00B53966" w:rsidP="00B53966">
      <w:r>
        <w:rPr>
          <w:noProof/>
          <w:lang w:eastAsia="en-IN"/>
        </w:rPr>
        <w:drawing>
          <wp:anchor distT="0" distB="0" distL="114300" distR="114300" simplePos="0" relativeHeight="251664384" behindDoc="0" locked="0" layoutInCell="1" allowOverlap="1" wp14:anchorId="6CEDBCB6" wp14:editId="776D8C9F">
            <wp:simplePos x="0" y="0"/>
            <wp:positionH relativeFrom="column">
              <wp:posOffset>-1</wp:posOffset>
            </wp:positionH>
            <wp:positionV relativeFrom="paragraph">
              <wp:posOffset>4120664</wp:posOffset>
            </wp:positionV>
            <wp:extent cx="2763575" cy="3809365"/>
            <wp:effectExtent l="0" t="0" r="5080" b="635"/>
            <wp:wrapNone/>
            <wp:docPr id="14586937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93736" name="Picture 145869373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6" t="10411" r="8426" b="3527"/>
                    <a:stretch/>
                  </pic:blipFill>
                  <pic:spPr bwMode="auto">
                    <a:xfrm>
                      <a:off x="0" y="0"/>
                      <a:ext cx="2764948" cy="381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5408" behindDoc="0" locked="0" layoutInCell="1" allowOverlap="1" wp14:anchorId="40B8AF5D" wp14:editId="082C6984">
            <wp:simplePos x="0" y="0"/>
            <wp:positionH relativeFrom="column">
              <wp:posOffset>3089461</wp:posOffset>
            </wp:positionH>
            <wp:positionV relativeFrom="paragraph">
              <wp:posOffset>4120664</wp:posOffset>
            </wp:positionV>
            <wp:extent cx="2857080" cy="3809440"/>
            <wp:effectExtent l="0" t="0" r="635" b="635"/>
            <wp:wrapNone/>
            <wp:docPr id="16586792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79250" name="Picture 16586792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062" cy="3862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3360" behindDoc="0" locked="0" layoutInCell="1" allowOverlap="1" wp14:anchorId="2AD8A18E" wp14:editId="53BA8BB1">
            <wp:simplePos x="0" y="0"/>
            <wp:positionH relativeFrom="column">
              <wp:posOffset>-66675</wp:posOffset>
            </wp:positionH>
            <wp:positionV relativeFrom="paragraph">
              <wp:posOffset>247650</wp:posOffset>
            </wp:positionV>
            <wp:extent cx="5942693" cy="3509683"/>
            <wp:effectExtent l="0" t="0" r="1270" b="0"/>
            <wp:wrapNone/>
            <wp:docPr id="162403249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32499" name="Picture 1624032499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6" b="9189"/>
                    <a:stretch/>
                  </pic:blipFill>
                  <pic:spPr bwMode="auto">
                    <a:xfrm>
                      <a:off x="0" y="0"/>
                      <a:ext cx="5942693" cy="3509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53966" w:rsidRDefault="00B53966" w:rsidP="00B53966">
      <w:r>
        <w:rPr>
          <w:noProof/>
          <w:lang w:eastAsia="en-IN"/>
        </w:rPr>
        <w:lastRenderedPageBreak/>
        <w:drawing>
          <wp:anchor distT="0" distB="0" distL="114300" distR="114300" simplePos="0" relativeHeight="251661312" behindDoc="0" locked="0" layoutInCell="1" allowOverlap="1" wp14:anchorId="368DED9A" wp14:editId="7DE100C9">
            <wp:simplePos x="0" y="0"/>
            <wp:positionH relativeFrom="column">
              <wp:posOffset>3321424</wp:posOffset>
            </wp:positionH>
            <wp:positionV relativeFrom="paragraph">
              <wp:posOffset>4316505</wp:posOffset>
            </wp:positionV>
            <wp:extent cx="2635623" cy="4058287"/>
            <wp:effectExtent l="0" t="0" r="6350" b="5715"/>
            <wp:wrapNone/>
            <wp:docPr id="962521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2123" name="Picture 96252123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3" r="22336"/>
                    <a:stretch/>
                  </pic:blipFill>
                  <pic:spPr bwMode="auto">
                    <a:xfrm>
                      <a:off x="0" y="0"/>
                      <a:ext cx="2641759" cy="406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2336" behindDoc="0" locked="0" layoutInCell="1" allowOverlap="1" wp14:anchorId="3BE8290A" wp14:editId="547B2E96">
            <wp:simplePos x="0" y="0"/>
            <wp:positionH relativeFrom="column">
              <wp:posOffset>-282389</wp:posOffset>
            </wp:positionH>
            <wp:positionV relativeFrom="paragraph">
              <wp:posOffset>4316506</wp:posOffset>
            </wp:positionV>
            <wp:extent cx="3015503" cy="4020670"/>
            <wp:effectExtent l="0" t="0" r="0" b="5715"/>
            <wp:wrapNone/>
            <wp:docPr id="1977526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2616" name="Picture 1977526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83" cy="4034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14B7150D" wp14:editId="4EAF3E0E">
            <wp:simplePos x="0" y="0"/>
            <wp:positionH relativeFrom="column">
              <wp:posOffset>448</wp:posOffset>
            </wp:positionH>
            <wp:positionV relativeFrom="paragraph">
              <wp:posOffset>389890</wp:posOffset>
            </wp:positionV>
            <wp:extent cx="5755341" cy="3635535"/>
            <wp:effectExtent l="0" t="0" r="0" b="0"/>
            <wp:wrapNone/>
            <wp:docPr id="16108939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93921" name="Picture 1610893921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6"/>
                    <a:stretch/>
                  </pic:blipFill>
                  <pic:spPr bwMode="auto">
                    <a:xfrm>
                      <a:off x="0" y="0"/>
                      <a:ext cx="5755341" cy="363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7456" behindDoc="0" locked="0" layoutInCell="1" allowOverlap="1" wp14:anchorId="33EC90FA" wp14:editId="1582A442">
            <wp:simplePos x="0" y="0"/>
            <wp:positionH relativeFrom="column">
              <wp:posOffset>-887507</wp:posOffset>
            </wp:positionH>
            <wp:positionV relativeFrom="paragraph">
              <wp:posOffset>-887506</wp:posOffset>
            </wp:positionV>
            <wp:extent cx="7737201" cy="1156447"/>
            <wp:effectExtent l="0" t="0" r="0" b="0"/>
            <wp:wrapNone/>
            <wp:docPr id="165620708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07085" name="Picture 16562070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172" cy="116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Default="00B53966" w:rsidP="00B53966"/>
    <w:p w:rsidR="00B53966" w:rsidRPr="00B53966" w:rsidRDefault="00B53966" w:rsidP="00B53966">
      <w:pPr>
        <w:rPr>
          <w:rFonts w:cstheme="minorHAnsi"/>
          <w:b/>
          <w:bCs/>
          <w:sz w:val="24"/>
          <w:szCs w:val="24"/>
        </w:rPr>
      </w:pPr>
      <w:r w:rsidRPr="00B53966">
        <w:rPr>
          <w:rFonts w:cstheme="minorHAnsi"/>
          <w:b/>
          <w:bCs/>
          <w:sz w:val="24"/>
          <w:szCs w:val="24"/>
        </w:rPr>
        <w:t>List of studen</w:t>
      </w:r>
      <w:r w:rsidR="000E05EE">
        <w:rPr>
          <w:rFonts w:cstheme="minorHAnsi"/>
          <w:b/>
          <w:bCs/>
          <w:sz w:val="24"/>
          <w:szCs w:val="24"/>
        </w:rPr>
        <w:t>ts who have attended the session</w:t>
      </w:r>
      <w:bookmarkStart w:id="0" w:name="_GoBack"/>
      <w:bookmarkEnd w:id="0"/>
      <w:r w:rsidRPr="00B53966">
        <w:rPr>
          <w:rFonts w:cstheme="minorHAnsi"/>
          <w:b/>
          <w:bCs/>
          <w:sz w:val="24"/>
          <w:szCs w:val="24"/>
        </w:rPr>
        <w:t xml:space="preserve"> “GST 2.0 REDEFINING INDIA’S TAX LANDSCAPE”</w:t>
      </w:r>
      <w:r>
        <w:rPr>
          <w:rFonts w:cstheme="minorHAnsi"/>
          <w:b/>
          <w:bCs/>
          <w:sz w:val="24"/>
          <w:szCs w:val="24"/>
        </w:rPr>
        <w:t xml:space="preserve"> on 22/9/2025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1. </w:t>
      </w:r>
      <w:proofErr w:type="spellStart"/>
      <w:r w:rsidRPr="00B53966">
        <w:rPr>
          <w:rFonts w:cstheme="minorHAnsi"/>
          <w:sz w:val="24"/>
          <w:szCs w:val="24"/>
        </w:rPr>
        <w:t>Vinitha</w:t>
      </w:r>
      <w:proofErr w:type="spellEnd"/>
      <w:r w:rsidRPr="00B53966">
        <w:rPr>
          <w:rFonts w:cstheme="minorHAnsi"/>
          <w:sz w:val="24"/>
          <w:szCs w:val="24"/>
        </w:rPr>
        <w:t xml:space="preserve"> A                                                               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2. </w:t>
      </w:r>
      <w:proofErr w:type="spellStart"/>
      <w:r w:rsidRPr="00B53966">
        <w:rPr>
          <w:rFonts w:cstheme="minorHAnsi"/>
          <w:sz w:val="24"/>
          <w:szCs w:val="24"/>
        </w:rPr>
        <w:t>Sanjana</w:t>
      </w:r>
      <w:proofErr w:type="spellEnd"/>
      <w:r w:rsidRPr="00B53966">
        <w:rPr>
          <w:rFonts w:cstheme="minorHAnsi"/>
          <w:sz w:val="24"/>
          <w:szCs w:val="24"/>
        </w:rPr>
        <w:t xml:space="preserve"> G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3. </w:t>
      </w:r>
      <w:proofErr w:type="spellStart"/>
      <w:r w:rsidRPr="00B53966">
        <w:rPr>
          <w:rFonts w:cstheme="minorHAnsi"/>
          <w:sz w:val="24"/>
          <w:szCs w:val="24"/>
        </w:rPr>
        <w:t>Shalini</w:t>
      </w:r>
      <w:proofErr w:type="spellEnd"/>
      <w:r w:rsidRPr="00B53966">
        <w:rPr>
          <w:rFonts w:cstheme="minorHAnsi"/>
          <w:sz w:val="24"/>
          <w:szCs w:val="24"/>
        </w:rPr>
        <w:t xml:space="preserve"> S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4. </w:t>
      </w:r>
      <w:proofErr w:type="spellStart"/>
      <w:r w:rsidRPr="00B53966">
        <w:rPr>
          <w:rFonts w:cstheme="minorHAnsi"/>
          <w:sz w:val="24"/>
          <w:szCs w:val="24"/>
        </w:rPr>
        <w:t>Preethi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5. V </w:t>
      </w:r>
      <w:proofErr w:type="spellStart"/>
      <w:r w:rsidRPr="00B53966">
        <w:rPr>
          <w:rFonts w:cstheme="minorHAnsi"/>
          <w:sz w:val="24"/>
          <w:szCs w:val="24"/>
        </w:rPr>
        <w:t>Parinitha</w:t>
      </w:r>
      <w:proofErr w:type="spellEnd"/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6. </w:t>
      </w:r>
      <w:proofErr w:type="spellStart"/>
      <w:r w:rsidRPr="00B53966">
        <w:rPr>
          <w:rFonts w:cstheme="minorHAnsi"/>
          <w:sz w:val="24"/>
          <w:szCs w:val="24"/>
        </w:rPr>
        <w:t>Vandhana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7. </w:t>
      </w:r>
      <w:proofErr w:type="spellStart"/>
      <w:r w:rsidRPr="00B53966">
        <w:rPr>
          <w:rFonts w:cstheme="minorHAnsi"/>
          <w:sz w:val="24"/>
          <w:szCs w:val="24"/>
        </w:rPr>
        <w:t>Rashmi</w:t>
      </w:r>
      <w:proofErr w:type="spellEnd"/>
      <w:r w:rsidRPr="00B53966">
        <w:rPr>
          <w:rFonts w:cstheme="minorHAnsi"/>
          <w:sz w:val="24"/>
          <w:szCs w:val="24"/>
        </w:rPr>
        <w:t xml:space="preserve"> T S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8. </w:t>
      </w:r>
      <w:proofErr w:type="spellStart"/>
      <w:r w:rsidRPr="00B53966">
        <w:rPr>
          <w:rFonts w:cstheme="minorHAnsi"/>
          <w:sz w:val="24"/>
          <w:szCs w:val="24"/>
        </w:rPr>
        <w:t>Shwetha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9. </w:t>
      </w:r>
      <w:proofErr w:type="spellStart"/>
      <w:r w:rsidRPr="00B53966">
        <w:rPr>
          <w:rFonts w:cstheme="minorHAnsi"/>
          <w:sz w:val="24"/>
          <w:szCs w:val="24"/>
        </w:rPr>
        <w:t>Navya</w:t>
      </w:r>
      <w:proofErr w:type="spellEnd"/>
      <w:r w:rsidRPr="00B53966">
        <w:rPr>
          <w:rFonts w:cstheme="minorHAnsi"/>
          <w:sz w:val="24"/>
          <w:szCs w:val="24"/>
        </w:rPr>
        <w:t xml:space="preserve"> E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10. </w:t>
      </w:r>
      <w:proofErr w:type="spellStart"/>
      <w:r w:rsidRPr="00B53966">
        <w:rPr>
          <w:rFonts w:cstheme="minorHAnsi"/>
          <w:sz w:val="24"/>
          <w:szCs w:val="24"/>
        </w:rPr>
        <w:t>Bhanupriya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11. </w:t>
      </w:r>
      <w:proofErr w:type="spellStart"/>
      <w:r w:rsidRPr="00B53966">
        <w:rPr>
          <w:rFonts w:cstheme="minorHAnsi"/>
          <w:sz w:val="24"/>
          <w:szCs w:val="24"/>
        </w:rPr>
        <w:t>Sinchana</w:t>
      </w:r>
      <w:proofErr w:type="spellEnd"/>
      <w:r w:rsidRPr="00B53966">
        <w:rPr>
          <w:rFonts w:cstheme="minorHAnsi"/>
          <w:sz w:val="24"/>
          <w:szCs w:val="24"/>
        </w:rPr>
        <w:t xml:space="preserve"> K S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12. Rosy B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13. Trisha K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14. Uma </w:t>
      </w:r>
      <w:proofErr w:type="spellStart"/>
      <w:r w:rsidRPr="00B53966">
        <w:rPr>
          <w:rFonts w:cstheme="minorHAnsi"/>
          <w:sz w:val="24"/>
          <w:szCs w:val="24"/>
        </w:rPr>
        <w:t>Maheshwari</w:t>
      </w:r>
      <w:proofErr w:type="spellEnd"/>
      <w:r w:rsidRPr="00B53966">
        <w:rPr>
          <w:rFonts w:cstheme="minorHAnsi"/>
          <w:sz w:val="24"/>
          <w:szCs w:val="24"/>
        </w:rPr>
        <w:t xml:space="preserve"> k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15. </w:t>
      </w:r>
      <w:proofErr w:type="spellStart"/>
      <w:r w:rsidRPr="00B53966">
        <w:rPr>
          <w:rFonts w:cstheme="minorHAnsi"/>
          <w:sz w:val="24"/>
          <w:szCs w:val="24"/>
        </w:rPr>
        <w:t>Yashaswini</w:t>
      </w:r>
      <w:proofErr w:type="spellEnd"/>
      <w:r w:rsidRPr="00B53966">
        <w:rPr>
          <w:rFonts w:cstheme="minorHAnsi"/>
          <w:sz w:val="24"/>
          <w:szCs w:val="24"/>
        </w:rPr>
        <w:t xml:space="preserve"> S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16. </w:t>
      </w:r>
      <w:proofErr w:type="spellStart"/>
      <w:r w:rsidRPr="00B53966">
        <w:rPr>
          <w:rFonts w:cstheme="minorHAnsi"/>
          <w:sz w:val="24"/>
          <w:szCs w:val="24"/>
        </w:rPr>
        <w:t>Nandini</w:t>
      </w:r>
      <w:proofErr w:type="spellEnd"/>
      <w:r w:rsidRPr="00B53966">
        <w:rPr>
          <w:rFonts w:cstheme="minorHAnsi"/>
          <w:sz w:val="24"/>
          <w:szCs w:val="24"/>
        </w:rPr>
        <w:t xml:space="preserve"> R N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17. </w:t>
      </w:r>
      <w:proofErr w:type="spellStart"/>
      <w:r w:rsidRPr="00B53966">
        <w:rPr>
          <w:rFonts w:cstheme="minorHAnsi"/>
          <w:sz w:val="24"/>
          <w:szCs w:val="24"/>
        </w:rPr>
        <w:t>Pavithra</w:t>
      </w:r>
      <w:proofErr w:type="spellEnd"/>
      <w:r w:rsidRPr="00B53966">
        <w:rPr>
          <w:rFonts w:cstheme="minorHAnsi"/>
          <w:sz w:val="24"/>
          <w:szCs w:val="24"/>
        </w:rPr>
        <w:t xml:space="preserve"> V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18. </w:t>
      </w:r>
      <w:proofErr w:type="spellStart"/>
      <w:r w:rsidRPr="00B53966">
        <w:rPr>
          <w:rFonts w:cstheme="minorHAnsi"/>
          <w:sz w:val="24"/>
          <w:szCs w:val="24"/>
        </w:rPr>
        <w:t>Sanjana</w:t>
      </w:r>
      <w:proofErr w:type="spellEnd"/>
      <w:r w:rsidRPr="00B53966">
        <w:rPr>
          <w:rFonts w:cstheme="minorHAnsi"/>
          <w:sz w:val="24"/>
          <w:szCs w:val="24"/>
        </w:rPr>
        <w:t xml:space="preserve"> Y</w:t>
      </w:r>
    </w:p>
    <w:p w:rsidR="00B53966" w:rsidRPr="00B53966" w:rsidRDefault="00B53966" w:rsidP="00B53966">
      <w:pPr>
        <w:spacing w:line="240" w:lineRule="auto"/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19. </w:t>
      </w:r>
      <w:proofErr w:type="spellStart"/>
      <w:r w:rsidRPr="00B53966">
        <w:rPr>
          <w:rFonts w:cstheme="minorHAnsi"/>
          <w:sz w:val="24"/>
          <w:szCs w:val="24"/>
        </w:rPr>
        <w:t>Supriya</w:t>
      </w:r>
      <w:proofErr w:type="spellEnd"/>
      <w:r w:rsidRPr="00B53966">
        <w:rPr>
          <w:rFonts w:cstheme="minorHAnsi"/>
          <w:sz w:val="24"/>
          <w:szCs w:val="24"/>
        </w:rPr>
        <w:t xml:space="preserve"> L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20. Rajiv </w:t>
      </w:r>
      <w:proofErr w:type="spellStart"/>
      <w:r w:rsidRPr="00B53966">
        <w:rPr>
          <w:rFonts w:cstheme="minorHAnsi"/>
          <w:sz w:val="24"/>
          <w:szCs w:val="24"/>
        </w:rPr>
        <w:t>Srivathsa</w:t>
      </w:r>
      <w:proofErr w:type="spellEnd"/>
      <w:r w:rsidRPr="00B53966">
        <w:rPr>
          <w:rFonts w:cstheme="minorHAnsi"/>
          <w:sz w:val="24"/>
          <w:szCs w:val="24"/>
        </w:rPr>
        <w:t xml:space="preserve"> N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21.Udhay Kumar V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22. Sunil </w:t>
      </w:r>
      <w:proofErr w:type="spellStart"/>
      <w:r w:rsidRPr="00B53966">
        <w:rPr>
          <w:rFonts w:cstheme="minorHAnsi"/>
          <w:sz w:val="24"/>
          <w:szCs w:val="24"/>
        </w:rPr>
        <w:t>Kalasada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23. </w:t>
      </w:r>
      <w:proofErr w:type="spellStart"/>
      <w:r w:rsidRPr="00B53966">
        <w:rPr>
          <w:rFonts w:cstheme="minorHAnsi"/>
          <w:sz w:val="24"/>
          <w:szCs w:val="24"/>
        </w:rPr>
        <w:t>Sumukha</w:t>
      </w:r>
      <w:proofErr w:type="spellEnd"/>
      <w:r w:rsidRPr="00B53966">
        <w:rPr>
          <w:rFonts w:cstheme="minorHAnsi"/>
          <w:sz w:val="24"/>
          <w:szCs w:val="24"/>
        </w:rPr>
        <w:t xml:space="preserve"> Rao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lastRenderedPageBreak/>
        <w:t xml:space="preserve">24. </w:t>
      </w:r>
      <w:proofErr w:type="spellStart"/>
      <w:r w:rsidRPr="00B53966">
        <w:rPr>
          <w:rFonts w:cstheme="minorHAnsi"/>
          <w:sz w:val="24"/>
          <w:szCs w:val="24"/>
        </w:rPr>
        <w:t>Prashanth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25. </w:t>
      </w:r>
      <w:proofErr w:type="spellStart"/>
      <w:r w:rsidRPr="00B53966">
        <w:rPr>
          <w:rFonts w:cstheme="minorHAnsi"/>
          <w:sz w:val="24"/>
          <w:szCs w:val="24"/>
        </w:rPr>
        <w:t>Sujan</w:t>
      </w:r>
      <w:proofErr w:type="spellEnd"/>
      <w:r w:rsidRPr="00B53966">
        <w:rPr>
          <w:rFonts w:cstheme="minorHAnsi"/>
          <w:sz w:val="24"/>
          <w:szCs w:val="24"/>
        </w:rPr>
        <w:t xml:space="preserve"> M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26. Shankar D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27. </w:t>
      </w:r>
      <w:proofErr w:type="spellStart"/>
      <w:r w:rsidRPr="00B53966">
        <w:rPr>
          <w:rFonts w:cstheme="minorHAnsi"/>
          <w:sz w:val="24"/>
          <w:szCs w:val="24"/>
        </w:rPr>
        <w:t>Karthik</w:t>
      </w:r>
      <w:proofErr w:type="spellEnd"/>
      <w:r w:rsidRPr="00B53966">
        <w:rPr>
          <w:rFonts w:cstheme="minorHAnsi"/>
          <w:sz w:val="24"/>
          <w:szCs w:val="24"/>
        </w:rPr>
        <w:t xml:space="preserve">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28. </w:t>
      </w:r>
      <w:proofErr w:type="spellStart"/>
      <w:r w:rsidRPr="00B53966">
        <w:rPr>
          <w:rFonts w:cstheme="minorHAnsi"/>
          <w:sz w:val="24"/>
          <w:szCs w:val="24"/>
        </w:rPr>
        <w:t>Murari</w:t>
      </w:r>
      <w:proofErr w:type="spellEnd"/>
      <w:r w:rsidRPr="00B53966">
        <w:rPr>
          <w:rFonts w:cstheme="minorHAnsi"/>
          <w:sz w:val="24"/>
          <w:szCs w:val="24"/>
        </w:rPr>
        <w:t xml:space="preserve">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29. </w:t>
      </w:r>
      <w:proofErr w:type="spellStart"/>
      <w:r w:rsidRPr="00B53966">
        <w:rPr>
          <w:rFonts w:cstheme="minorHAnsi"/>
          <w:sz w:val="24"/>
          <w:szCs w:val="24"/>
        </w:rPr>
        <w:t>Yashwanth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30. </w:t>
      </w:r>
      <w:proofErr w:type="spellStart"/>
      <w:r w:rsidRPr="00B53966">
        <w:rPr>
          <w:rFonts w:cstheme="minorHAnsi"/>
          <w:sz w:val="24"/>
          <w:szCs w:val="24"/>
        </w:rPr>
        <w:t>Nishanth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31. </w:t>
      </w:r>
      <w:proofErr w:type="spellStart"/>
      <w:r w:rsidRPr="00B53966">
        <w:rPr>
          <w:rFonts w:cstheme="minorHAnsi"/>
          <w:sz w:val="24"/>
          <w:szCs w:val="24"/>
        </w:rPr>
        <w:t>Yashwanth</w:t>
      </w:r>
      <w:proofErr w:type="spellEnd"/>
      <w:r w:rsidRPr="00B53966">
        <w:rPr>
          <w:rFonts w:cstheme="minorHAnsi"/>
          <w:sz w:val="24"/>
          <w:szCs w:val="24"/>
        </w:rPr>
        <w:t xml:space="preserve"> J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32. </w:t>
      </w:r>
      <w:proofErr w:type="spellStart"/>
      <w:r w:rsidRPr="00B53966">
        <w:rPr>
          <w:rFonts w:cstheme="minorHAnsi"/>
          <w:sz w:val="24"/>
          <w:szCs w:val="24"/>
        </w:rPr>
        <w:t>Kalyan</w:t>
      </w:r>
      <w:proofErr w:type="spellEnd"/>
      <w:r w:rsidRPr="00B53966">
        <w:rPr>
          <w:rFonts w:cstheme="minorHAnsi"/>
          <w:sz w:val="24"/>
          <w:szCs w:val="24"/>
        </w:rPr>
        <w:t xml:space="preserve">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33. </w:t>
      </w:r>
      <w:proofErr w:type="spellStart"/>
      <w:r w:rsidRPr="00B53966">
        <w:rPr>
          <w:rFonts w:cstheme="minorHAnsi"/>
          <w:sz w:val="24"/>
          <w:szCs w:val="24"/>
        </w:rPr>
        <w:t>Pavan</w:t>
      </w:r>
      <w:proofErr w:type="spellEnd"/>
      <w:r w:rsidRPr="00B53966">
        <w:rPr>
          <w:rFonts w:cstheme="minorHAnsi"/>
          <w:sz w:val="24"/>
          <w:szCs w:val="24"/>
        </w:rPr>
        <w:t xml:space="preserve"> Joshi R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34. Santhosh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35. </w:t>
      </w:r>
      <w:proofErr w:type="spellStart"/>
      <w:r w:rsidRPr="00B53966">
        <w:rPr>
          <w:rFonts w:cstheme="minorHAnsi"/>
          <w:sz w:val="24"/>
          <w:szCs w:val="24"/>
        </w:rPr>
        <w:t>Sagar</w:t>
      </w:r>
      <w:proofErr w:type="spellEnd"/>
      <w:r w:rsidRPr="00B53966">
        <w:rPr>
          <w:rFonts w:cstheme="minorHAnsi"/>
          <w:sz w:val="24"/>
          <w:szCs w:val="24"/>
        </w:rPr>
        <w:t xml:space="preserve"> C K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36. </w:t>
      </w:r>
      <w:proofErr w:type="spellStart"/>
      <w:r w:rsidRPr="00B53966">
        <w:rPr>
          <w:rFonts w:cstheme="minorHAnsi"/>
          <w:sz w:val="24"/>
          <w:szCs w:val="24"/>
        </w:rPr>
        <w:t>Pavan</w:t>
      </w:r>
      <w:proofErr w:type="spellEnd"/>
      <w:r w:rsidRPr="00B53966">
        <w:rPr>
          <w:rFonts w:cstheme="minorHAnsi"/>
          <w:sz w:val="24"/>
          <w:szCs w:val="24"/>
        </w:rPr>
        <w:t xml:space="preserve"> N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37. </w:t>
      </w:r>
      <w:proofErr w:type="spellStart"/>
      <w:r w:rsidRPr="00B53966">
        <w:rPr>
          <w:rFonts w:cstheme="minorHAnsi"/>
          <w:sz w:val="24"/>
          <w:szCs w:val="24"/>
        </w:rPr>
        <w:t>Sharath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38. Sri Ram N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39. </w:t>
      </w:r>
      <w:proofErr w:type="spellStart"/>
      <w:r w:rsidRPr="00B53966">
        <w:rPr>
          <w:rFonts w:cstheme="minorHAnsi"/>
          <w:sz w:val="24"/>
          <w:szCs w:val="24"/>
        </w:rPr>
        <w:t>Yashas</w:t>
      </w:r>
      <w:proofErr w:type="spellEnd"/>
      <w:r w:rsidRPr="00B53966">
        <w:rPr>
          <w:rFonts w:cstheme="minorHAnsi"/>
          <w:sz w:val="24"/>
          <w:szCs w:val="24"/>
        </w:rPr>
        <w:t xml:space="preserve"> M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40. Rishi B G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41. </w:t>
      </w:r>
      <w:proofErr w:type="spellStart"/>
      <w:r w:rsidRPr="00B53966">
        <w:rPr>
          <w:rFonts w:cstheme="minorHAnsi"/>
          <w:sz w:val="24"/>
          <w:szCs w:val="24"/>
        </w:rPr>
        <w:t>Sridhatri</w:t>
      </w:r>
      <w:proofErr w:type="spellEnd"/>
      <w:r w:rsidRPr="00B53966">
        <w:rPr>
          <w:rFonts w:cstheme="minorHAnsi"/>
          <w:sz w:val="24"/>
          <w:szCs w:val="24"/>
        </w:rPr>
        <w:t xml:space="preserve"> R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42. </w:t>
      </w:r>
      <w:proofErr w:type="spellStart"/>
      <w:r w:rsidRPr="00B53966">
        <w:rPr>
          <w:rFonts w:cstheme="minorHAnsi"/>
          <w:sz w:val="24"/>
          <w:szCs w:val="24"/>
        </w:rPr>
        <w:t>Durga</w:t>
      </w:r>
      <w:proofErr w:type="spellEnd"/>
      <w:r w:rsidRPr="00B53966">
        <w:rPr>
          <w:rFonts w:cstheme="minorHAnsi"/>
          <w:sz w:val="24"/>
          <w:szCs w:val="24"/>
        </w:rPr>
        <w:t xml:space="preserve"> </w:t>
      </w:r>
      <w:proofErr w:type="spellStart"/>
      <w:r w:rsidRPr="00B53966">
        <w:rPr>
          <w:rFonts w:cstheme="minorHAnsi"/>
          <w:sz w:val="24"/>
          <w:szCs w:val="24"/>
        </w:rPr>
        <w:t>Sathish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43. </w:t>
      </w:r>
      <w:proofErr w:type="spellStart"/>
      <w:r w:rsidRPr="00B53966">
        <w:rPr>
          <w:rFonts w:cstheme="minorHAnsi"/>
          <w:sz w:val="24"/>
          <w:szCs w:val="24"/>
        </w:rPr>
        <w:t>Bhoomika</w:t>
      </w:r>
      <w:proofErr w:type="spellEnd"/>
      <w:r w:rsidRPr="00B53966">
        <w:rPr>
          <w:rFonts w:cstheme="minorHAnsi"/>
          <w:sz w:val="24"/>
          <w:szCs w:val="24"/>
        </w:rPr>
        <w:t xml:space="preserve"> S B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44. </w:t>
      </w:r>
      <w:proofErr w:type="spellStart"/>
      <w:r w:rsidRPr="00B53966">
        <w:rPr>
          <w:rFonts w:cstheme="minorHAnsi"/>
          <w:sz w:val="24"/>
          <w:szCs w:val="24"/>
        </w:rPr>
        <w:t>Ramya</w:t>
      </w:r>
      <w:proofErr w:type="spellEnd"/>
      <w:r w:rsidRPr="00B53966">
        <w:rPr>
          <w:rFonts w:cstheme="minorHAnsi"/>
          <w:sz w:val="24"/>
          <w:szCs w:val="24"/>
        </w:rPr>
        <w:t xml:space="preserve"> C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45. </w:t>
      </w:r>
      <w:proofErr w:type="spellStart"/>
      <w:r w:rsidRPr="00B53966">
        <w:rPr>
          <w:rFonts w:cstheme="minorHAnsi"/>
          <w:sz w:val="24"/>
          <w:szCs w:val="24"/>
        </w:rPr>
        <w:t>Spandana</w:t>
      </w:r>
      <w:proofErr w:type="spellEnd"/>
      <w:r w:rsidRPr="00B53966">
        <w:rPr>
          <w:rFonts w:cstheme="minorHAnsi"/>
          <w:sz w:val="24"/>
          <w:szCs w:val="24"/>
        </w:rPr>
        <w:t xml:space="preserve">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46. </w:t>
      </w:r>
      <w:proofErr w:type="spellStart"/>
      <w:r w:rsidRPr="00B53966">
        <w:rPr>
          <w:rFonts w:cstheme="minorHAnsi"/>
          <w:sz w:val="24"/>
          <w:szCs w:val="24"/>
        </w:rPr>
        <w:t>Manasa</w:t>
      </w:r>
      <w:proofErr w:type="spellEnd"/>
      <w:r w:rsidRPr="00B53966">
        <w:rPr>
          <w:rFonts w:cstheme="minorHAnsi"/>
          <w:sz w:val="24"/>
          <w:szCs w:val="24"/>
        </w:rPr>
        <w:t xml:space="preserve"> H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47. </w:t>
      </w:r>
      <w:proofErr w:type="spellStart"/>
      <w:r w:rsidRPr="00B53966">
        <w:rPr>
          <w:rFonts w:cstheme="minorHAnsi"/>
          <w:sz w:val="24"/>
          <w:szCs w:val="24"/>
        </w:rPr>
        <w:t>Shyam</w:t>
      </w:r>
      <w:proofErr w:type="spellEnd"/>
      <w:r w:rsidRPr="00B53966">
        <w:rPr>
          <w:rFonts w:cstheme="minorHAnsi"/>
          <w:sz w:val="24"/>
          <w:szCs w:val="24"/>
        </w:rPr>
        <w:t xml:space="preserve"> M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48. Sunil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lastRenderedPageBreak/>
        <w:t>49.Shezam Pasha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50. Salman Khan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51. </w:t>
      </w:r>
      <w:proofErr w:type="spellStart"/>
      <w:r w:rsidRPr="00B53966">
        <w:rPr>
          <w:rFonts w:cstheme="minorHAnsi"/>
          <w:sz w:val="24"/>
          <w:szCs w:val="24"/>
        </w:rPr>
        <w:t>Vipin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52. Vinay 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53. </w:t>
      </w:r>
      <w:proofErr w:type="spellStart"/>
      <w:r w:rsidRPr="00B53966">
        <w:rPr>
          <w:rFonts w:cstheme="minorHAnsi"/>
          <w:sz w:val="24"/>
          <w:szCs w:val="24"/>
        </w:rPr>
        <w:t>Sricharan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54. </w:t>
      </w:r>
      <w:proofErr w:type="spellStart"/>
      <w:r w:rsidRPr="00B53966">
        <w:rPr>
          <w:rFonts w:cstheme="minorHAnsi"/>
          <w:sz w:val="24"/>
          <w:szCs w:val="24"/>
        </w:rPr>
        <w:t>Nagarjuna</w:t>
      </w:r>
      <w:proofErr w:type="spellEnd"/>
      <w:r w:rsidRPr="00B53966">
        <w:rPr>
          <w:rFonts w:cstheme="minorHAnsi"/>
          <w:sz w:val="24"/>
          <w:szCs w:val="24"/>
        </w:rPr>
        <w:t xml:space="preserve"> N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55. Varun B L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56. </w:t>
      </w:r>
      <w:proofErr w:type="spellStart"/>
      <w:r w:rsidRPr="00B53966">
        <w:rPr>
          <w:rFonts w:cstheme="minorHAnsi"/>
          <w:sz w:val="24"/>
          <w:szCs w:val="24"/>
        </w:rPr>
        <w:t>Umesh</w:t>
      </w:r>
      <w:proofErr w:type="spellEnd"/>
      <w:r w:rsidRPr="00B53966">
        <w:rPr>
          <w:rFonts w:cstheme="minorHAnsi"/>
          <w:sz w:val="24"/>
          <w:szCs w:val="24"/>
        </w:rPr>
        <w:t xml:space="preserve"> L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57. </w:t>
      </w:r>
      <w:proofErr w:type="spellStart"/>
      <w:r w:rsidRPr="00B53966">
        <w:rPr>
          <w:rFonts w:cstheme="minorHAnsi"/>
          <w:sz w:val="24"/>
          <w:szCs w:val="24"/>
        </w:rPr>
        <w:t>Pavan</w:t>
      </w:r>
      <w:proofErr w:type="spellEnd"/>
      <w:r w:rsidRPr="00B53966">
        <w:rPr>
          <w:rFonts w:cstheme="minorHAnsi"/>
          <w:sz w:val="24"/>
          <w:szCs w:val="24"/>
        </w:rPr>
        <w:t xml:space="preserve"> U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58. Vijay Praveen M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59. M D </w:t>
      </w:r>
      <w:proofErr w:type="spellStart"/>
      <w:r w:rsidRPr="00B53966">
        <w:rPr>
          <w:rFonts w:cstheme="minorHAnsi"/>
          <w:sz w:val="24"/>
          <w:szCs w:val="24"/>
        </w:rPr>
        <w:t>Owaiz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60. </w:t>
      </w:r>
      <w:proofErr w:type="spellStart"/>
      <w:r w:rsidRPr="00B53966">
        <w:rPr>
          <w:rFonts w:cstheme="minorHAnsi"/>
          <w:sz w:val="24"/>
          <w:szCs w:val="24"/>
        </w:rPr>
        <w:t>Raiyyan</w:t>
      </w:r>
      <w:proofErr w:type="spellEnd"/>
      <w:r w:rsidRPr="00B53966">
        <w:rPr>
          <w:rFonts w:cstheme="minorHAnsi"/>
          <w:sz w:val="24"/>
          <w:szCs w:val="24"/>
        </w:rPr>
        <w:t xml:space="preserve"> Basheer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61. Sultana Begum A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62. Shiva </w:t>
      </w:r>
      <w:proofErr w:type="spellStart"/>
      <w:r w:rsidRPr="00B53966">
        <w:rPr>
          <w:rFonts w:cstheme="minorHAnsi"/>
          <w:sz w:val="24"/>
          <w:szCs w:val="24"/>
        </w:rPr>
        <w:t>Subramanya</w:t>
      </w:r>
      <w:proofErr w:type="spellEnd"/>
      <w:r w:rsidRPr="00B53966">
        <w:rPr>
          <w:rFonts w:cstheme="minorHAnsi"/>
          <w:sz w:val="24"/>
          <w:szCs w:val="24"/>
        </w:rPr>
        <w:t xml:space="preserve"> S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63. Roshan </w:t>
      </w:r>
      <w:proofErr w:type="spellStart"/>
      <w:r w:rsidRPr="00B53966">
        <w:rPr>
          <w:rFonts w:cstheme="minorHAnsi"/>
          <w:sz w:val="24"/>
          <w:szCs w:val="24"/>
        </w:rPr>
        <w:t>Sahani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64. Mohammed </w:t>
      </w:r>
      <w:proofErr w:type="spellStart"/>
      <w:r w:rsidRPr="00B53966">
        <w:rPr>
          <w:rFonts w:cstheme="minorHAnsi"/>
          <w:sz w:val="24"/>
          <w:szCs w:val="24"/>
        </w:rPr>
        <w:t>Jasir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>65. Usman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66. </w:t>
      </w:r>
      <w:proofErr w:type="spellStart"/>
      <w:r w:rsidRPr="00B53966">
        <w:rPr>
          <w:rFonts w:cstheme="minorHAnsi"/>
          <w:sz w:val="24"/>
          <w:szCs w:val="24"/>
        </w:rPr>
        <w:t>Akshay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67. </w:t>
      </w:r>
      <w:proofErr w:type="spellStart"/>
      <w:r w:rsidRPr="00B53966">
        <w:rPr>
          <w:rFonts w:cstheme="minorHAnsi"/>
          <w:sz w:val="24"/>
          <w:szCs w:val="24"/>
        </w:rPr>
        <w:t>Nagendra</w:t>
      </w:r>
      <w:proofErr w:type="spellEnd"/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68. </w:t>
      </w:r>
      <w:proofErr w:type="spellStart"/>
      <w:r w:rsidRPr="00B53966">
        <w:rPr>
          <w:rFonts w:cstheme="minorHAnsi"/>
          <w:sz w:val="24"/>
          <w:szCs w:val="24"/>
        </w:rPr>
        <w:t>Saif</w:t>
      </w:r>
      <w:proofErr w:type="spellEnd"/>
      <w:r w:rsidRPr="00B53966">
        <w:rPr>
          <w:rFonts w:cstheme="minorHAnsi"/>
          <w:sz w:val="24"/>
          <w:szCs w:val="24"/>
        </w:rPr>
        <w:t xml:space="preserve"> Syed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69. </w:t>
      </w:r>
      <w:proofErr w:type="spellStart"/>
      <w:r w:rsidRPr="00B53966">
        <w:rPr>
          <w:rFonts w:cstheme="minorHAnsi"/>
          <w:sz w:val="24"/>
          <w:szCs w:val="24"/>
        </w:rPr>
        <w:t>Divya</w:t>
      </w:r>
      <w:proofErr w:type="spellEnd"/>
      <w:r w:rsidRPr="00B53966">
        <w:rPr>
          <w:rFonts w:cstheme="minorHAnsi"/>
          <w:sz w:val="24"/>
          <w:szCs w:val="24"/>
        </w:rPr>
        <w:t xml:space="preserve"> J</w:t>
      </w:r>
    </w:p>
    <w:p w:rsidR="00B53966" w:rsidRPr="00B53966" w:rsidRDefault="00B53966" w:rsidP="00B53966">
      <w:pPr>
        <w:rPr>
          <w:rFonts w:cstheme="minorHAnsi"/>
          <w:sz w:val="24"/>
          <w:szCs w:val="24"/>
        </w:rPr>
      </w:pPr>
      <w:r w:rsidRPr="00B53966">
        <w:rPr>
          <w:rFonts w:cstheme="minorHAnsi"/>
          <w:sz w:val="24"/>
          <w:szCs w:val="24"/>
        </w:rPr>
        <w:t xml:space="preserve">70. G S </w:t>
      </w:r>
      <w:proofErr w:type="spellStart"/>
      <w:r w:rsidRPr="00B53966">
        <w:rPr>
          <w:rFonts w:cstheme="minorHAnsi"/>
          <w:sz w:val="24"/>
          <w:szCs w:val="24"/>
        </w:rPr>
        <w:t>Charan</w:t>
      </w:r>
      <w:proofErr w:type="spellEnd"/>
      <w:r w:rsidRPr="00B53966">
        <w:rPr>
          <w:rFonts w:cstheme="minorHAnsi"/>
          <w:sz w:val="24"/>
          <w:szCs w:val="24"/>
        </w:rPr>
        <w:t xml:space="preserve"> </w:t>
      </w:r>
      <w:proofErr w:type="spellStart"/>
      <w:r w:rsidRPr="00B53966">
        <w:rPr>
          <w:rFonts w:cstheme="minorHAnsi"/>
          <w:sz w:val="24"/>
          <w:szCs w:val="24"/>
        </w:rPr>
        <w:t>Tej</w:t>
      </w:r>
      <w:proofErr w:type="spellEnd"/>
    </w:p>
    <w:p w:rsidR="00B53966" w:rsidRPr="00172CD6" w:rsidRDefault="00B53966" w:rsidP="00B53966"/>
    <w:p w:rsidR="00427526" w:rsidRDefault="00FA7BA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sectPr w:rsidR="00427526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A4" w:rsidRDefault="00267AA4">
      <w:pPr>
        <w:spacing w:line="240" w:lineRule="auto"/>
      </w:pPr>
      <w:r>
        <w:separator/>
      </w:r>
    </w:p>
  </w:endnote>
  <w:endnote w:type="continuationSeparator" w:id="0">
    <w:p w:rsidR="00267AA4" w:rsidRDefault="00267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A4" w:rsidRDefault="00267AA4">
      <w:pPr>
        <w:spacing w:after="0"/>
      </w:pPr>
      <w:r>
        <w:separator/>
      </w:r>
    </w:p>
  </w:footnote>
  <w:footnote w:type="continuationSeparator" w:id="0">
    <w:p w:rsidR="00267AA4" w:rsidRDefault="00267A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26" w:rsidRDefault="00FA7BA8">
    <w:pPr>
      <w:spacing w:after="0" w:line="240" w:lineRule="auto"/>
      <w:jc w:val="center"/>
      <w:rPr>
        <w:b/>
      </w:rPr>
    </w:pPr>
    <w:r>
      <w:rPr>
        <w:b/>
        <w:noProof/>
        <w:sz w:val="32"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-76200</wp:posOffset>
          </wp:positionV>
          <wp:extent cx="1219200" cy="786765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>R V Educational Institutions</w:t>
    </w:r>
  </w:p>
  <w:p w:rsidR="00427526" w:rsidRDefault="00FA7BA8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SSMRV College</w:t>
    </w:r>
  </w:p>
  <w:p w:rsidR="00427526" w:rsidRDefault="00FA7BA8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Affiliated to Bengaluru City University</w:t>
    </w:r>
  </w:p>
  <w:p w:rsidR="00427526" w:rsidRDefault="00FA7BA8">
    <w:pPr>
      <w:spacing w:after="0" w:line="240" w:lineRule="auto"/>
      <w:jc w:val="center"/>
      <w:rPr>
        <w:b/>
        <w:sz w:val="28"/>
      </w:rPr>
    </w:pPr>
    <w:r>
      <w:rPr>
        <w:b/>
        <w:sz w:val="28"/>
      </w:rPr>
      <w:t>Approved by AICTE &amp; Recognized by UGC</w:t>
    </w:r>
  </w:p>
  <w:p w:rsidR="00427526" w:rsidRDefault="00FA7BA8"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5D7D"/>
    <w:multiLevelType w:val="hybridMultilevel"/>
    <w:tmpl w:val="D18C9000"/>
    <w:lvl w:ilvl="0" w:tplc="D94E1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D0AA5"/>
    <w:multiLevelType w:val="hybridMultilevel"/>
    <w:tmpl w:val="34AC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C3DBB"/>
    <w:multiLevelType w:val="multilevel"/>
    <w:tmpl w:val="633C3DBB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1F"/>
    <w:rsid w:val="000E05EE"/>
    <w:rsid w:val="00267AA4"/>
    <w:rsid w:val="0037506E"/>
    <w:rsid w:val="003C6A03"/>
    <w:rsid w:val="003E24C8"/>
    <w:rsid w:val="00427526"/>
    <w:rsid w:val="0076309B"/>
    <w:rsid w:val="009142E5"/>
    <w:rsid w:val="009B78C5"/>
    <w:rsid w:val="009D53FC"/>
    <w:rsid w:val="00A40C2B"/>
    <w:rsid w:val="00A95A42"/>
    <w:rsid w:val="00AC070F"/>
    <w:rsid w:val="00B53966"/>
    <w:rsid w:val="00BA651F"/>
    <w:rsid w:val="00C87246"/>
    <w:rsid w:val="00D060C3"/>
    <w:rsid w:val="00D1612A"/>
    <w:rsid w:val="00ED51C1"/>
    <w:rsid w:val="00FA7BA8"/>
    <w:rsid w:val="0C1A4613"/>
    <w:rsid w:val="35092088"/>
    <w:rsid w:val="399833B3"/>
    <w:rsid w:val="77A13ACB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F578C6"/>
  <w15:docId w15:val="{F36FDC23-12C4-4A5E-A152-4434FA2B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ED51C1"/>
    <w:pPr>
      <w:spacing w:line="276" w:lineRule="auto"/>
      <w:ind w:left="720"/>
      <w:contextualSpacing/>
    </w:pPr>
    <w:rPr>
      <w:rFonts w:eastAsiaTheme="minorEastAsia"/>
      <w:kern w:val="2"/>
      <w:sz w:val="24"/>
      <w:szCs w:val="24"/>
      <w:lang w:val="en-US" w:eastAsia="zh-TW" w:bidi="he-IL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1C1"/>
    <w:rPr>
      <w:rFonts w:ascii="Segoe U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Vidya</cp:lastModifiedBy>
  <cp:revision>4</cp:revision>
  <cp:lastPrinted>2025-10-06T11:22:00Z</cp:lastPrinted>
  <dcterms:created xsi:type="dcterms:W3CDTF">2025-10-06T15:11:00Z</dcterms:created>
  <dcterms:modified xsi:type="dcterms:W3CDTF">2025-10-06T15:23:00Z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6C758F207EE34F1282004AB382C401FB_13</vt:lpwstr>
  </property>
</Properties>
</file>